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E66034" w14:paraId="3272A413" w14:textId="77777777" w:rsidTr="00050DA7">
        <w:tc>
          <w:tcPr>
            <w:tcW w:w="4428" w:type="dxa"/>
          </w:tcPr>
          <w:p w14:paraId="0374F59D" w14:textId="10FED4C2" w:rsidR="000348ED" w:rsidRPr="00E66034" w:rsidRDefault="005D05AC" w:rsidP="001A654A">
            <w:pPr>
              <w:tabs>
                <w:tab w:val="left" w:pos="851"/>
              </w:tabs>
              <w:rPr>
                <w:rFonts w:ascii="Calibri" w:hAnsi="Calibri"/>
              </w:rPr>
            </w:pPr>
            <w:r w:rsidRPr="00E66034">
              <w:rPr>
                <w:rFonts w:ascii="Calibri" w:hAnsi="Calibri"/>
              </w:rPr>
              <w:t>From:</w:t>
            </w:r>
            <w:r w:rsidRPr="00E66034">
              <w:rPr>
                <w:rFonts w:ascii="Calibri" w:hAnsi="Calibri"/>
              </w:rPr>
              <w:tab/>
            </w:r>
            <w:r w:rsidR="00450060">
              <w:rPr>
                <w:rFonts w:ascii="Calibri" w:hAnsi="Calibri"/>
              </w:rPr>
              <w:t>ENAV22</w:t>
            </w:r>
          </w:p>
        </w:tc>
        <w:tc>
          <w:tcPr>
            <w:tcW w:w="5461" w:type="dxa"/>
          </w:tcPr>
          <w:p w14:paraId="719D9078" w14:textId="44BC523D" w:rsidR="0030736B" w:rsidRDefault="0030736B" w:rsidP="005D05AC">
            <w:pPr>
              <w:jc w:val="right"/>
              <w:rPr>
                <w:rFonts w:ascii="Calibri" w:hAnsi="Calibri"/>
              </w:rPr>
            </w:pPr>
            <w:r>
              <w:rPr>
                <w:rFonts w:ascii="Calibri" w:hAnsi="Calibri"/>
              </w:rPr>
              <w:t>ARM8-9.10</w:t>
            </w:r>
          </w:p>
          <w:p w14:paraId="38FF3A76" w14:textId="07ABD7BD" w:rsidR="000348ED" w:rsidRPr="00E66034" w:rsidRDefault="0030736B" w:rsidP="005D05AC">
            <w:pPr>
              <w:jc w:val="right"/>
              <w:rPr>
                <w:rFonts w:ascii="Calibri" w:hAnsi="Calibri"/>
                <w:highlight w:val="yellow"/>
              </w:rPr>
            </w:pPr>
            <w:r>
              <w:rPr>
                <w:rFonts w:ascii="Calibri" w:hAnsi="Calibri"/>
              </w:rPr>
              <w:t xml:space="preserve">Formerly </w:t>
            </w:r>
            <w:r w:rsidR="003904A7" w:rsidRPr="003904A7">
              <w:rPr>
                <w:rFonts w:ascii="Calibri" w:hAnsi="Calibri"/>
              </w:rPr>
              <w:t>ENAV12.1.1</w:t>
            </w:r>
          </w:p>
        </w:tc>
      </w:tr>
      <w:tr w:rsidR="000348ED" w:rsidRPr="00450060" w14:paraId="76B9D2A1" w14:textId="77777777" w:rsidTr="00050DA7">
        <w:tc>
          <w:tcPr>
            <w:tcW w:w="4428" w:type="dxa"/>
          </w:tcPr>
          <w:p w14:paraId="730D3342" w14:textId="1297F357" w:rsidR="000348ED" w:rsidRPr="00E66034" w:rsidRDefault="005D05AC" w:rsidP="005D05AC">
            <w:pPr>
              <w:tabs>
                <w:tab w:val="left" w:pos="851"/>
              </w:tabs>
              <w:rPr>
                <w:rFonts w:ascii="Calibri" w:hAnsi="Calibri"/>
              </w:rPr>
            </w:pPr>
            <w:r w:rsidRPr="00E66034">
              <w:rPr>
                <w:rFonts w:ascii="Calibri" w:hAnsi="Calibri"/>
              </w:rPr>
              <w:t>To:</w:t>
            </w:r>
            <w:r w:rsidRPr="00E66034">
              <w:rPr>
                <w:rFonts w:ascii="Calibri" w:hAnsi="Calibri"/>
              </w:rPr>
              <w:tab/>
            </w:r>
            <w:r w:rsidR="00450060">
              <w:rPr>
                <w:rFonts w:ascii="Calibri" w:hAnsi="Calibri"/>
              </w:rPr>
              <w:t>ARM</w:t>
            </w:r>
            <w:r w:rsidR="003904A7">
              <w:rPr>
                <w:rFonts w:ascii="Calibri" w:hAnsi="Calibri"/>
              </w:rPr>
              <w:t>8</w:t>
            </w:r>
          </w:p>
        </w:tc>
        <w:tc>
          <w:tcPr>
            <w:tcW w:w="5461" w:type="dxa"/>
          </w:tcPr>
          <w:p w14:paraId="5C745A52" w14:textId="6C4A3207" w:rsidR="000348ED" w:rsidRPr="00450060" w:rsidRDefault="00450060" w:rsidP="001A654A">
            <w:pPr>
              <w:jc w:val="right"/>
              <w:rPr>
                <w:rFonts w:ascii="Calibri" w:hAnsi="Calibri"/>
              </w:rPr>
            </w:pPr>
            <w:r w:rsidRPr="00450060">
              <w:rPr>
                <w:rFonts w:ascii="Calibri" w:hAnsi="Calibri"/>
              </w:rPr>
              <w:t>11</w:t>
            </w:r>
            <w:r w:rsidR="005D05AC" w:rsidRPr="00450060">
              <w:rPr>
                <w:rFonts w:ascii="Calibri" w:hAnsi="Calibri"/>
              </w:rPr>
              <w:t xml:space="preserve"> </w:t>
            </w:r>
            <w:r w:rsidRPr="00450060">
              <w:rPr>
                <w:rFonts w:ascii="Calibri" w:hAnsi="Calibri"/>
              </w:rPr>
              <w:t>October</w:t>
            </w:r>
            <w:r w:rsidR="005D05AC" w:rsidRPr="00450060">
              <w:rPr>
                <w:rFonts w:ascii="Calibri" w:hAnsi="Calibri"/>
              </w:rPr>
              <w:t xml:space="preserve"> 20</w:t>
            </w:r>
            <w:r w:rsidR="001A654A" w:rsidRPr="00450060">
              <w:rPr>
                <w:rFonts w:ascii="Calibri" w:hAnsi="Calibri"/>
              </w:rPr>
              <w:t>1</w:t>
            </w:r>
            <w:r w:rsidRPr="00450060">
              <w:rPr>
                <w:rFonts w:ascii="Calibri" w:hAnsi="Calibri"/>
              </w:rPr>
              <w:t>8</w:t>
            </w:r>
          </w:p>
        </w:tc>
      </w:tr>
    </w:tbl>
    <w:p w14:paraId="51D25855"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0D9399D0" w14:textId="3DC39557" w:rsidR="000348ED" w:rsidRPr="00E66034" w:rsidRDefault="00D84EC1" w:rsidP="005D05AC">
      <w:pPr>
        <w:pStyle w:val="Title"/>
        <w:spacing w:after="120"/>
        <w:rPr>
          <w:rFonts w:ascii="Calibri" w:hAnsi="Calibri"/>
          <w:color w:val="00558C"/>
        </w:rPr>
      </w:pPr>
      <w:r w:rsidRPr="00D84EC1">
        <w:rPr>
          <w:rFonts w:ascii="Calibri" w:hAnsi="Calibri"/>
          <w:color w:val="00558C"/>
        </w:rPr>
        <w:t xml:space="preserve">Development of Autonomous </w:t>
      </w:r>
      <w:r w:rsidR="00450060">
        <w:rPr>
          <w:rFonts w:ascii="Calibri" w:hAnsi="Calibri"/>
          <w:color w:val="00558C"/>
        </w:rPr>
        <w:t>Maritime</w:t>
      </w:r>
      <w:r w:rsidRPr="00D84EC1">
        <w:rPr>
          <w:rFonts w:ascii="Calibri" w:hAnsi="Calibri"/>
          <w:color w:val="00558C"/>
        </w:rPr>
        <w:t xml:space="preserve"> Radio Devices (AMRD) – Draft IALA Recommendation and Guideline</w:t>
      </w:r>
    </w:p>
    <w:p w14:paraId="7280675F" w14:textId="77777777" w:rsidR="0064435F" w:rsidRPr="00E66034" w:rsidRDefault="0064435F" w:rsidP="00E66034">
      <w:pPr>
        <w:pStyle w:val="Heading1"/>
      </w:pPr>
      <w:r w:rsidRPr="00E66034">
        <w:t>Introduction</w:t>
      </w:r>
    </w:p>
    <w:p w14:paraId="430AAB29" w14:textId="21551A6B" w:rsidR="00B8247E" w:rsidRPr="00450060" w:rsidRDefault="00DB7635" w:rsidP="00E66034">
      <w:pPr>
        <w:pStyle w:val="BodyText"/>
      </w:pPr>
      <w:r w:rsidRPr="00450060">
        <w:t xml:space="preserve">IALA has responded to </w:t>
      </w:r>
      <w:r w:rsidR="00450060" w:rsidRPr="00450060">
        <w:t xml:space="preserve">liaison notes from the ITU regarding autonomous maritime radio devices (AMRD).  In addition, IALA have noted the discussions in IMO on the same types of devices.  The proliferation of AMRD, especially those using AIS frequencies, is causing concerns with IALA members.  </w:t>
      </w:r>
    </w:p>
    <w:p w14:paraId="0B552348" w14:textId="0B869E15" w:rsidR="00902AA4" w:rsidRPr="00E66034" w:rsidRDefault="00450060" w:rsidP="00E66034">
      <w:pPr>
        <w:pStyle w:val="Heading1"/>
      </w:pPr>
      <w:r>
        <w:t>Discussion</w:t>
      </w:r>
    </w:p>
    <w:p w14:paraId="2F6918E3" w14:textId="23E10307" w:rsidR="00450060" w:rsidRDefault="00450060" w:rsidP="00450060">
      <w:pPr>
        <w:pStyle w:val="BodyText"/>
      </w:pPr>
      <w:r>
        <w:t xml:space="preserve">To facilitate development of a suitable recommendation and guideline on the use of AMRD, the ENAV Committee has commenced drafting IALA documents.  The draft documents have been based on presentations by IALA members at ENAV WG 3 intersessional meetings.  </w:t>
      </w:r>
    </w:p>
    <w:p w14:paraId="0A3DF84A" w14:textId="7444A6E2" w:rsidR="00450060" w:rsidRPr="00E66034" w:rsidRDefault="00450060" w:rsidP="00450060">
      <w:pPr>
        <w:pStyle w:val="BodyText"/>
      </w:pPr>
      <w:r>
        <w:t xml:space="preserve">The current status of a draft Recommendation and draft Guideline are provided to assist in the timely development of guidance for IALA members on this issue.  </w:t>
      </w:r>
    </w:p>
    <w:p w14:paraId="3C55E321" w14:textId="77777777" w:rsidR="009F5C36" w:rsidRPr="00E66034" w:rsidRDefault="00AA76C0" w:rsidP="00E66034">
      <w:pPr>
        <w:pStyle w:val="Heading1"/>
      </w:pPr>
      <w:r w:rsidRPr="00E66034">
        <w:t>Action requested</w:t>
      </w:r>
    </w:p>
    <w:p w14:paraId="70F76E4A" w14:textId="6084F120" w:rsidR="00450060" w:rsidRDefault="00902AA4" w:rsidP="00E66034">
      <w:pPr>
        <w:pStyle w:val="BodyText"/>
      </w:pPr>
      <w:r w:rsidRPr="00E66034">
        <w:t xml:space="preserve">The </w:t>
      </w:r>
      <w:r w:rsidR="00450060">
        <w:t>ARM Committee</w:t>
      </w:r>
      <w:r w:rsidRPr="00E66034">
        <w:t xml:space="preserve"> is requested to</w:t>
      </w:r>
      <w:r w:rsidR="00450060">
        <w:t xml:space="preserve"> review the draft IALA documents and provide an IALA Recommendation and Guideline on the use of AMRD.  As the number of AMRD is increasing rapidly, it is suggested that this work be undertaken with some urgency, taking into consideration the ongoing developments at ITU and IMO.  </w:t>
      </w:r>
    </w:p>
    <w:p w14:paraId="672340A0" w14:textId="4E731876" w:rsidR="00450060" w:rsidRDefault="00450060" w:rsidP="00E66034">
      <w:pPr>
        <w:pStyle w:val="BodyText"/>
      </w:pPr>
    </w:p>
    <w:p w14:paraId="0BDC68F7" w14:textId="7E46645F" w:rsidR="003904A7" w:rsidRDefault="00450060" w:rsidP="00E66034">
      <w:pPr>
        <w:pStyle w:val="BodyText"/>
      </w:pPr>
      <w:r>
        <w:t>Attachment</w:t>
      </w:r>
      <w:r w:rsidR="003904A7">
        <w:t>s</w:t>
      </w:r>
      <w:r>
        <w:t xml:space="preserve">:  </w:t>
      </w:r>
    </w:p>
    <w:p w14:paraId="307E34A5" w14:textId="5C1F71E9" w:rsidR="00450060" w:rsidRDefault="0030736B" w:rsidP="003904A7">
      <w:pPr>
        <w:pStyle w:val="BodyText"/>
        <w:numPr>
          <w:ilvl w:val="0"/>
          <w:numId w:val="24"/>
        </w:numPr>
      </w:pPr>
      <w:r>
        <w:t>ARM8-9.10.1 (</w:t>
      </w:r>
      <w:r w:rsidR="003904A7">
        <w:t>ENAV22-12.1.2</w:t>
      </w:r>
      <w:r>
        <w:t>)</w:t>
      </w:r>
      <w:r w:rsidR="003904A7">
        <w:t xml:space="preserve"> draft Recommendation on the use of AMRD</w:t>
      </w:r>
    </w:p>
    <w:p w14:paraId="6D85852C" w14:textId="7226FF5B" w:rsidR="003904A7" w:rsidRDefault="0030736B" w:rsidP="003904A7">
      <w:pPr>
        <w:pStyle w:val="BodyText"/>
        <w:numPr>
          <w:ilvl w:val="0"/>
          <w:numId w:val="24"/>
        </w:numPr>
      </w:pPr>
      <w:r>
        <w:t>ARM8-9.10.2 (</w:t>
      </w:r>
      <w:r w:rsidR="003904A7">
        <w:t>ENAV22-12.1.3</w:t>
      </w:r>
      <w:bookmarkStart w:id="0" w:name="_GoBack"/>
      <w:bookmarkEnd w:id="0"/>
      <w:r>
        <w:t>)</w:t>
      </w:r>
      <w:r w:rsidR="003904A7">
        <w:t xml:space="preserve"> draft Guideline on the use of AMRD</w:t>
      </w:r>
    </w:p>
    <w:sectPr w:rsidR="003904A7" w:rsidSect="005D05AC">
      <w:headerReference w:type="even" r:id="rId7"/>
      <w:headerReference w:type="default" r:id="rId8"/>
      <w:footerReference w:type="even" r:id="rId9"/>
      <w:footerReference w:type="default" r:id="rId10"/>
      <w:headerReference w:type="first" r:id="rId11"/>
      <w:footerReference w:type="firs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A0DF79" w14:textId="77777777" w:rsidR="002A6350" w:rsidRDefault="002A6350" w:rsidP="00002906">
      <w:r>
        <w:separator/>
      </w:r>
    </w:p>
  </w:endnote>
  <w:endnote w:type="continuationSeparator" w:id="0">
    <w:p w14:paraId="28FA9F53" w14:textId="77777777" w:rsidR="002A6350" w:rsidRDefault="002A6350"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2175D" w14:textId="77777777" w:rsidR="0030736B" w:rsidRDefault="003073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726BA" w14:textId="77777777" w:rsidR="00002906" w:rsidRDefault="00002906">
    <w:pPr>
      <w:pStyle w:val="Footer"/>
    </w:pPr>
    <w:r>
      <w:tab/>
    </w:r>
    <w:r>
      <w:fldChar w:fldCharType="begin"/>
    </w:r>
    <w:r>
      <w:instrText xml:space="preserve"> PAGE   \* MERGEFORMAT </w:instrText>
    </w:r>
    <w:r>
      <w:fldChar w:fldCharType="separate"/>
    </w:r>
    <w:r w:rsidR="0030736B">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FF9E5" w14:textId="77777777" w:rsidR="0030736B" w:rsidRDefault="003073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D46015" w14:textId="77777777" w:rsidR="002A6350" w:rsidRDefault="002A6350" w:rsidP="00002906">
      <w:r>
        <w:separator/>
      </w:r>
    </w:p>
  </w:footnote>
  <w:footnote w:type="continuationSeparator" w:id="0">
    <w:p w14:paraId="4789F7B2" w14:textId="77777777" w:rsidR="002A6350" w:rsidRDefault="002A6350"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DA7E3" w14:textId="3400325D" w:rsidR="0030736B" w:rsidRDefault="0030736B">
    <w:pPr>
      <w:pStyle w:val="Header"/>
    </w:pPr>
    <w:r>
      <w:rPr>
        <w:noProof/>
      </w:rPr>
      <w:pict w14:anchorId="74CE93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744344" o:spid="_x0000_s2050" type="#_x0000_t136" style="position:absolute;left:0;text-align:left;margin-left:0;margin-top:0;width:620.2pt;height:82.65pt;rotation:315;z-index:-251655168;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17F95" w14:textId="7FD41ED6" w:rsidR="00073774" w:rsidRDefault="0030736B">
    <w:pPr>
      <w:pStyle w:val="Header"/>
    </w:pPr>
    <w:r>
      <w:rPr>
        <w:noProof/>
      </w:rPr>
      <w:pict w14:anchorId="1E74BF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744345" o:spid="_x0000_s2051" type="#_x0000_t136" style="position:absolute;left:0;text-align:left;margin-left:0;margin-top:0;width:620.2pt;height:82.65pt;rotation:315;z-index:-251653120;mso-position-horizontal:center;mso-position-horizontal-relative:margin;mso-position-vertical:center;mso-position-vertical-relative:margin" o:allowincell="f" fillcolor="silver" stroked="f">
          <v:fill opacity=".5"/>
          <v:textpath style="font-family:&quot;Arial&quot;;font-size:1pt" string="IALA working paper"/>
        </v:shape>
      </w:pict>
    </w:r>
    <w:r w:rsidR="00470EE8">
      <w:rPr>
        <w:noProof/>
        <w:lang w:val="en-IE" w:eastAsia="en-IE"/>
      </w:rPr>
      <w:drawing>
        <wp:inline distT="0" distB="0" distL="0" distR="0" wp14:anchorId="442300A2" wp14:editId="217F381A">
          <wp:extent cx="752475" cy="733425"/>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73342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6C2A9" w14:textId="1E7A8573" w:rsidR="0030736B" w:rsidRDefault="0030736B">
    <w:pPr>
      <w:pStyle w:val="Header"/>
    </w:pPr>
    <w:r>
      <w:rPr>
        <w:noProof/>
      </w:rPr>
      <w:pict w14:anchorId="1F6270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744343" o:spid="_x0000_s2049" type="#_x0000_t136" style="position:absolute;left:0;text-align:left;margin-left:0;margin-top:0;width:620.2pt;height:82.65pt;rotation:315;z-index:-251657216;mso-position-horizontal:center;mso-position-horizontal-relative:margin;mso-position-vertical:center;mso-position-vertical-relative:margin" o:allowincell="f" fillcolor="silver" stroked="f">
          <v:fill opacity=".5"/>
          <v:textpath style="font-family:&quot;Arial&quot;;font-size:1pt" string="IALA working pap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4BA200D"/>
    <w:multiLevelType w:val="hybridMultilevel"/>
    <w:tmpl w:val="AD925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5"/>
  </w:num>
  <w:num w:numId="6">
    <w:abstractNumId w:val="10"/>
  </w:num>
  <w:num w:numId="7">
    <w:abstractNumId w:val="7"/>
  </w:num>
  <w:num w:numId="8">
    <w:abstractNumId w:val="0"/>
  </w:num>
  <w:num w:numId="9">
    <w:abstractNumId w:val="4"/>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3"/>
  </w:num>
  <w:num w:numId="18">
    <w:abstractNumId w:val="3"/>
  </w:num>
  <w:num w:numId="19">
    <w:abstractNumId w:val="12"/>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774"/>
    <w:rsid w:val="00002906"/>
    <w:rsid w:val="00031A92"/>
    <w:rsid w:val="000348ED"/>
    <w:rsid w:val="00036801"/>
    <w:rsid w:val="00050DA7"/>
    <w:rsid w:val="00073774"/>
    <w:rsid w:val="000A5A01"/>
    <w:rsid w:val="00135447"/>
    <w:rsid w:val="00152273"/>
    <w:rsid w:val="001A654A"/>
    <w:rsid w:val="001C74CF"/>
    <w:rsid w:val="002A6350"/>
    <w:rsid w:val="0030736B"/>
    <w:rsid w:val="003904A7"/>
    <w:rsid w:val="003D55DD"/>
    <w:rsid w:val="003E1831"/>
    <w:rsid w:val="00424954"/>
    <w:rsid w:val="00450060"/>
    <w:rsid w:val="00470EE8"/>
    <w:rsid w:val="004C1386"/>
    <w:rsid w:val="004C220D"/>
    <w:rsid w:val="005D05AC"/>
    <w:rsid w:val="00630F7F"/>
    <w:rsid w:val="0064435F"/>
    <w:rsid w:val="006D470F"/>
    <w:rsid w:val="00727E88"/>
    <w:rsid w:val="00775878"/>
    <w:rsid w:val="007D1499"/>
    <w:rsid w:val="0080092C"/>
    <w:rsid w:val="00872453"/>
    <w:rsid w:val="008F13DD"/>
    <w:rsid w:val="00902AA4"/>
    <w:rsid w:val="009F3B6C"/>
    <w:rsid w:val="009F5C36"/>
    <w:rsid w:val="00A27F12"/>
    <w:rsid w:val="00A30579"/>
    <w:rsid w:val="00AA76C0"/>
    <w:rsid w:val="00B077EC"/>
    <w:rsid w:val="00B15B24"/>
    <w:rsid w:val="00B428DA"/>
    <w:rsid w:val="00B8247E"/>
    <w:rsid w:val="00BE56DF"/>
    <w:rsid w:val="00C55B7D"/>
    <w:rsid w:val="00CA04AF"/>
    <w:rsid w:val="00CF3661"/>
    <w:rsid w:val="00D84EC1"/>
    <w:rsid w:val="00DB7635"/>
    <w:rsid w:val="00E401AE"/>
    <w:rsid w:val="00E66034"/>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0242061"/>
  <w15:docId w15:val="{0DE9F9B4-D667-4682-ABC4-FFEBBE089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3904A7"/>
    <w:rPr>
      <w:rFonts w:ascii="Tahoma" w:hAnsi="Tahoma" w:cs="Tahoma"/>
      <w:sz w:val="16"/>
      <w:szCs w:val="16"/>
    </w:rPr>
  </w:style>
  <w:style w:type="character" w:customStyle="1" w:styleId="BalloonTextChar">
    <w:name w:val="Balloon Text Char"/>
    <w:basedOn w:val="DefaultParagraphFont"/>
    <w:link w:val="BalloonText"/>
    <w:rsid w:val="003904A7"/>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26</TotalTime>
  <Pages>1</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Seamus Doyle</cp:lastModifiedBy>
  <cp:revision>6</cp:revision>
  <cp:lastPrinted>2006-10-19T10:49:00Z</cp:lastPrinted>
  <dcterms:created xsi:type="dcterms:W3CDTF">2018-10-10T14:56:00Z</dcterms:created>
  <dcterms:modified xsi:type="dcterms:W3CDTF">2018-10-13T17:18:00Z</dcterms:modified>
</cp:coreProperties>
</file>